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E725" w14:textId="68D57287" w:rsidR="004B5046" w:rsidRPr="004B5046" w:rsidRDefault="004B5046" w:rsidP="004B5046">
      <w:pPr>
        <w:jc w:val="center"/>
        <w:rPr>
          <w:rFonts w:cstheme="minorHAnsi"/>
          <w:b/>
          <w:color w:val="ED7D31" w:themeColor="accent2"/>
          <w:sz w:val="28"/>
          <w:u w:val="single"/>
        </w:rPr>
      </w:pPr>
      <w:r w:rsidRPr="004B5046">
        <w:rPr>
          <w:b/>
          <w:sz w:val="32"/>
          <w:u w:val="single"/>
        </w:rPr>
        <w:t>Your Course Name / Semester</w:t>
      </w:r>
      <w:r w:rsidRPr="004B5046">
        <w:rPr>
          <w:u w:val="single"/>
        </w:rPr>
        <w:br/>
      </w:r>
      <w:r w:rsidRPr="004B5046">
        <w:rPr>
          <w:rFonts w:cstheme="minorHAnsi"/>
          <w:b/>
          <w:bCs/>
          <w:sz w:val="28"/>
          <w:u w:val="single"/>
        </w:rPr>
        <w:br/>
        <w:t>Example: Expectations</w:t>
      </w:r>
    </w:p>
    <w:p w14:paraId="3B787C46" w14:textId="7B2D22F9" w:rsidR="00311AA9" w:rsidRPr="00BB0C2C" w:rsidRDefault="00D35EAB" w:rsidP="00F761FF">
      <w:pPr>
        <w:numPr>
          <w:ilvl w:val="0"/>
          <w:numId w:val="12"/>
        </w:numPr>
        <w:spacing w:before="100" w:beforeAutospacing="1" w:after="100" w:afterAutospacing="1" w:line="276" w:lineRule="auto"/>
        <w:rPr>
          <w:rFonts w:eastAsia="Times New Roman"/>
        </w:rPr>
      </w:pPr>
      <w:r w:rsidRPr="00BB0C2C">
        <w:rPr>
          <w:rFonts w:eastAsia="Times New Roman" w:cs="Calibri"/>
          <w:b/>
        </w:rPr>
        <w:t>Access</w:t>
      </w:r>
      <w:r w:rsidRPr="00BB0C2C">
        <w:rPr>
          <w:rFonts w:eastAsia="Times New Roman" w:cs="Calibri"/>
        </w:rPr>
        <w:t xml:space="preserve">: </w:t>
      </w:r>
      <w:r w:rsidR="00311AA9" w:rsidRPr="00BB0C2C">
        <w:rPr>
          <w:rFonts w:eastAsia="Times New Roman" w:cs="Calibri"/>
        </w:rPr>
        <w:t xml:space="preserve">You will use Desire2Learn </w:t>
      </w:r>
      <w:hyperlink r:id="rId8" w:history="1">
        <w:r w:rsidR="00311AA9" w:rsidRPr="00BB0C2C">
          <w:rPr>
            <w:rStyle w:val="Hyperlink"/>
            <w:rFonts w:eastAsia="Times New Roman" w:cs="Calibri"/>
          </w:rPr>
          <w:t>https://d2l.sdbor.edu/d2l/login</w:t>
        </w:r>
      </w:hyperlink>
      <w:r w:rsidR="00311AA9" w:rsidRPr="00BB0C2C">
        <w:rPr>
          <w:rFonts w:eastAsia="Times New Roman" w:cs="Calibri"/>
        </w:rPr>
        <w:t xml:space="preserve"> to access the course and complete the course requirements.</w:t>
      </w:r>
    </w:p>
    <w:p w14:paraId="127C37D1" w14:textId="10AAFFBC" w:rsidR="00311AA9" w:rsidRPr="00BB0C2C" w:rsidRDefault="00311AA9" w:rsidP="00F761FF">
      <w:pPr>
        <w:numPr>
          <w:ilvl w:val="1"/>
          <w:numId w:val="12"/>
        </w:numPr>
        <w:spacing w:before="100" w:beforeAutospacing="1" w:after="100" w:afterAutospacing="1" w:line="276" w:lineRule="auto"/>
        <w:rPr>
          <w:rFonts w:eastAsia="Times New Roman"/>
        </w:rPr>
      </w:pPr>
      <w:r w:rsidRPr="00BB0C2C">
        <w:rPr>
          <w:rFonts w:eastAsia="Times New Roman" w:cs="Calibri"/>
        </w:rPr>
        <w:t xml:space="preserve">You must have access to the Internet to complete the work. You may certainly use the computers at Black Hills State University. </w:t>
      </w:r>
    </w:p>
    <w:p w14:paraId="4275F56D" w14:textId="77777777" w:rsidR="00311AA9" w:rsidRPr="00BB0C2C" w:rsidRDefault="00311AA9" w:rsidP="00F761FF">
      <w:pPr>
        <w:numPr>
          <w:ilvl w:val="1"/>
          <w:numId w:val="12"/>
        </w:numPr>
        <w:spacing w:before="100" w:beforeAutospacing="1" w:after="100" w:afterAutospacing="1" w:line="276" w:lineRule="auto"/>
        <w:rPr>
          <w:rFonts w:eastAsia="Times New Roman"/>
        </w:rPr>
      </w:pPr>
      <w:r w:rsidRPr="00BB0C2C">
        <w:rPr>
          <w:rFonts w:eastAsia="Times New Roman" w:cs="Calibri"/>
        </w:rPr>
        <w:t xml:space="preserve">No additional time will be given to students who do not have access to their own home computers. </w:t>
      </w:r>
    </w:p>
    <w:p w14:paraId="10B417FD" w14:textId="1CB3937F" w:rsidR="00311AA9" w:rsidRPr="00BB0C2C" w:rsidRDefault="00D35EAB" w:rsidP="00F761FF">
      <w:pPr>
        <w:numPr>
          <w:ilvl w:val="0"/>
          <w:numId w:val="12"/>
        </w:numPr>
        <w:spacing w:before="100" w:beforeAutospacing="1" w:after="100" w:afterAutospacing="1" w:line="276" w:lineRule="auto"/>
        <w:rPr>
          <w:rFonts w:eastAsia="Times New Roman"/>
        </w:rPr>
      </w:pPr>
      <w:r w:rsidRPr="00BB0C2C">
        <w:rPr>
          <w:rFonts w:eastAsia="Times New Roman" w:cs="Tahoma"/>
          <w:b/>
        </w:rPr>
        <w:t>Online Week:</w:t>
      </w:r>
      <w:r w:rsidRPr="00BB0C2C">
        <w:rPr>
          <w:rFonts w:eastAsia="Times New Roman" w:cs="Tahoma"/>
        </w:rPr>
        <w:t xml:space="preserve"> </w:t>
      </w:r>
      <w:r w:rsidR="00311AA9" w:rsidRPr="00BB0C2C">
        <w:rPr>
          <w:rFonts w:eastAsia="Times New Roman" w:cs="Tahoma"/>
        </w:rPr>
        <w:t xml:space="preserve">Your online course week begins midnight on Monday and ends the following Sunday at 11:59 p.m. </w:t>
      </w:r>
    </w:p>
    <w:p w14:paraId="57544FB9" w14:textId="54E85733" w:rsidR="00311AA9" w:rsidRPr="00BB0C2C" w:rsidRDefault="00D35EAB" w:rsidP="00F761FF">
      <w:pPr>
        <w:numPr>
          <w:ilvl w:val="0"/>
          <w:numId w:val="12"/>
        </w:numPr>
        <w:spacing w:line="276" w:lineRule="auto"/>
        <w:rPr>
          <w:rFonts w:eastAsia="Times New Roman"/>
          <w:color w:val="000000"/>
        </w:rPr>
      </w:pPr>
      <w:r w:rsidRPr="00BB0C2C">
        <w:rPr>
          <w:rFonts w:eastAsia="Times New Roman" w:cs="Calibri"/>
          <w:b/>
          <w:color w:val="000000"/>
        </w:rPr>
        <w:t>Required Hours:</w:t>
      </w:r>
      <w:r w:rsidRPr="00BB0C2C">
        <w:rPr>
          <w:rFonts w:eastAsia="Times New Roman" w:cs="Calibri"/>
          <w:color w:val="000000"/>
        </w:rPr>
        <w:t xml:space="preserve"> </w:t>
      </w:r>
      <w:r w:rsidR="00311AA9" w:rsidRPr="00BB0C2C">
        <w:rPr>
          <w:rFonts w:eastAsia="Times New Roman" w:cs="Calibri"/>
          <w:color w:val="000000"/>
        </w:rPr>
        <w:t>Being enrolled in an online course does not mean that you will spend less time working on the course work than you would for an on-campus face-to-face course. It means that you will have flexibility to schedule how you get that same work done.</w:t>
      </w:r>
    </w:p>
    <w:p w14:paraId="58835FF8" w14:textId="430B23A0" w:rsidR="00311AA9" w:rsidRPr="00BB0C2C" w:rsidRDefault="00311AA9" w:rsidP="00F761FF">
      <w:pPr>
        <w:numPr>
          <w:ilvl w:val="1"/>
          <w:numId w:val="12"/>
        </w:numPr>
        <w:spacing w:line="276" w:lineRule="auto"/>
        <w:rPr>
          <w:rFonts w:eastAsia="Times New Roman"/>
          <w:color w:val="000000"/>
        </w:rPr>
      </w:pPr>
      <w:r w:rsidRPr="00BB0C2C">
        <w:rPr>
          <w:rFonts w:eastAsia="Times New Roman" w:cs="Calibri"/>
          <w:color w:val="000000"/>
        </w:rPr>
        <w:t>For a 3-credit hour course on campus course, you are expected to spend around 8-10 hours off campus per week for reading and completing course work. So you should be prepared to spend that much time on this online course during the week</w:t>
      </w:r>
    </w:p>
    <w:p w14:paraId="73A94924" w14:textId="77777777" w:rsidR="00A360AE" w:rsidRDefault="00936730" w:rsidP="00A360AE">
      <w:pPr>
        <w:numPr>
          <w:ilvl w:val="0"/>
          <w:numId w:val="12"/>
        </w:numPr>
        <w:spacing w:before="100" w:beforeAutospacing="1" w:after="100" w:afterAutospacing="1" w:line="276" w:lineRule="auto"/>
        <w:rPr>
          <w:rFonts w:eastAsia="Times New Roman" w:cs="Calibri"/>
        </w:rPr>
      </w:pPr>
      <w:r w:rsidRPr="002433AA">
        <w:rPr>
          <w:rFonts w:eastAsia="Times New Roman" w:cs="Calibri"/>
          <w:b/>
          <w:color w:val="000000"/>
        </w:rPr>
        <w:t>Make-up Policy</w:t>
      </w:r>
      <w:r w:rsidR="002433AA" w:rsidRPr="002433AA">
        <w:rPr>
          <w:rFonts w:eastAsia="Times New Roman" w:cs="Calibri"/>
          <w:b/>
          <w:color w:val="000000"/>
        </w:rPr>
        <w:t xml:space="preserve"> - </w:t>
      </w:r>
      <w:r w:rsidR="00311AA9" w:rsidRPr="002433AA">
        <w:rPr>
          <w:rFonts w:eastAsia="Times New Roman" w:cs="Calibri"/>
          <w:b/>
          <w:color w:val="000000"/>
        </w:rPr>
        <w:t xml:space="preserve">During the Semester: </w:t>
      </w:r>
      <w:r w:rsidR="002433AA" w:rsidRPr="002433AA">
        <w:rPr>
          <w:rFonts w:eastAsia="Times New Roman" w:cs="Calibri"/>
        </w:rPr>
        <w:t xml:space="preserve"> </w:t>
      </w:r>
    </w:p>
    <w:p w14:paraId="170FB109" w14:textId="77777777" w:rsidR="00A360AE" w:rsidRDefault="00A360AE" w:rsidP="00A360AE">
      <w:pPr>
        <w:numPr>
          <w:ilvl w:val="1"/>
          <w:numId w:val="12"/>
        </w:numPr>
        <w:spacing w:before="100" w:beforeAutospacing="1" w:after="100" w:afterAutospacing="1" w:line="276" w:lineRule="auto"/>
        <w:rPr>
          <w:rFonts w:eastAsia="Times New Roman" w:cs="Calibri"/>
        </w:rPr>
      </w:pPr>
      <w:r w:rsidRPr="00A360AE">
        <w:rPr>
          <w:rFonts w:eastAsia="Times New Roman" w:cs="Calibri"/>
        </w:rPr>
        <w:t xml:space="preserve">It is critical that you turn in your work on time. No late work is accepted unless you have made arrangements BEFORE THEY ARE DUE!! </w:t>
      </w:r>
    </w:p>
    <w:p w14:paraId="0EB91990" w14:textId="77777777" w:rsidR="00A360AE" w:rsidRDefault="00A360AE" w:rsidP="00A360AE">
      <w:pPr>
        <w:numPr>
          <w:ilvl w:val="1"/>
          <w:numId w:val="12"/>
        </w:numPr>
        <w:spacing w:before="100" w:beforeAutospacing="1" w:after="100" w:afterAutospacing="1" w:line="276" w:lineRule="auto"/>
        <w:rPr>
          <w:rFonts w:eastAsia="Times New Roman" w:cs="Calibri"/>
        </w:rPr>
      </w:pPr>
      <w:r w:rsidRPr="00A360AE">
        <w:rPr>
          <w:rFonts w:eastAsia="Times New Roman" w:cs="Calibri"/>
        </w:rPr>
        <w:t>It is also critical that you participate in DISCUSSIONS in a timely manner.  If you wait until the last minute to post your responses then the rest of the class will not be able to incorporate your postings into their analysis.</w:t>
      </w:r>
    </w:p>
    <w:p w14:paraId="08E94587" w14:textId="77777777" w:rsidR="00A360AE" w:rsidRDefault="00A360AE" w:rsidP="00A360AE">
      <w:pPr>
        <w:numPr>
          <w:ilvl w:val="1"/>
          <w:numId w:val="12"/>
        </w:numPr>
        <w:spacing w:before="100" w:beforeAutospacing="1" w:after="100" w:afterAutospacing="1" w:line="276" w:lineRule="auto"/>
        <w:rPr>
          <w:rFonts w:eastAsia="Times New Roman" w:cs="Calibri"/>
        </w:rPr>
      </w:pPr>
      <w:r w:rsidRPr="00A360AE">
        <w:rPr>
          <w:rFonts w:eastAsia="Times New Roman" w:cs="Calibri"/>
        </w:rPr>
        <w:t>Please note that you will not be able to make up late Discussions – by the end of the week the rest of the class has moved on to the next topic and your participation in the Discussion after that occurs doesn’t benefit the class.</w:t>
      </w:r>
    </w:p>
    <w:p w14:paraId="11BC0326" w14:textId="4CF8DF6B" w:rsidR="00936730" w:rsidRPr="00A360AE" w:rsidRDefault="00A360AE" w:rsidP="00A360AE">
      <w:pPr>
        <w:numPr>
          <w:ilvl w:val="1"/>
          <w:numId w:val="12"/>
        </w:numPr>
        <w:spacing w:before="100" w:beforeAutospacing="1" w:after="100" w:afterAutospacing="1" w:line="276" w:lineRule="auto"/>
        <w:rPr>
          <w:rFonts w:eastAsia="Times New Roman" w:cs="Calibri"/>
        </w:rPr>
      </w:pPr>
      <w:r w:rsidRPr="00A360AE">
        <w:rPr>
          <w:rFonts w:eastAsia="Times New Roman" w:cs="Calibri"/>
        </w:rPr>
        <w:t>Certainly, it is understood that sometimes things interfere with our abilities to complete things on time.  If that happens to you, don’t wait. Please contact as soon as possible.  We might be able to make arran</w:t>
      </w:r>
      <w:r>
        <w:rPr>
          <w:rFonts w:eastAsia="Times New Roman" w:cs="Calibri"/>
        </w:rPr>
        <w:t xml:space="preserve">gements for the assignments </w:t>
      </w:r>
      <w:r w:rsidRPr="00A360AE">
        <w:rPr>
          <w:rFonts w:eastAsia="Times New Roman" w:cs="Calibri"/>
        </w:rPr>
        <w:t xml:space="preserve">as you cannot make up late Discussions.  </w:t>
      </w:r>
    </w:p>
    <w:p w14:paraId="1E472225" w14:textId="4472D0CC" w:rsidR="00936730" w:rsidRPr="00701A21" w:rsidRDefault="00701A21" w:rsidP="00701A21">
      <w:pPr>
        <w:pStyle w:val="Default"/>
        <w:numPr>
          <w:ilvl w:val="0"/>
          <w:numId w:val="15"/>
        </w:numPr>
        <w:rPr>
          <w:rFonts w:ascii="Cambria" w:eastAsia="Times New Roman" w:hAnsi="Cambria" w:cs="Calibri"/>
        </w:rPr>
      </w:pPr>
      <w:r>
        <w:rPr>
          <w:rFonts w:ascii="Cambria" w:eastAsia="Times New Roman" w:hAnsi="Cambria" w:cs="Calibri"/>
          <w:b/>
        </w:rPr>
        <w:t>M</w:t>
      </w:r>
      <w:r w:rsidR="00936730" w:rsidRPr="00936730">
        <w:rPr>
          <w:rFonts w:ascii="Cambria" w:eastAsia="Times New Roman" w:hAnsi="Cambria" w:cs="Calibri"/>
          <w:b/>
        </w:rPr>
        <w:t>ake-up Policy – After the Semester</w:t>
      </w:r>
      <w:r>
        <w:rPr>
          <w:rFonts w:ascii="Cambria" w:eastAsia="Times New Roman" w:hAnsi="Cambria" w:cs="Calibri"/>
          <w:b/>
        </w:rPr>
        <w:t xml:space="preserve"> - </w:t>
      </w:r>
      <w:r w:rsidR="00936730" w:rsidRPr="00936730">
        <w:rPr>
          <w:rFonts w:ascii="Cambria" w:eastAsia="Times New Roman" w:hAnsi="Cambria" w:cs="Calibri"/>
        </w:rPr>
        <w:t xml:space="preserve">No late work will be accepted after the term. </w:t>
      </w:r>
      <w:r w:rsidR="00936730" w:rsidRPr="00936730">
        <w:rPr>
          <w:rFonts w:ascii="Cambria" w:eastAsia="Times New Roman" w:hAnsi="Cambria" w:cs="Calibri"/>
        </w:rPr>
        <w:br/>
      </w:r>
    </w:p>
    <w:p w14:paraId="17B84EC7" w14:textId="02B5AC11" w:rsidR="00823636" w:rsidRPr="00BB0C2C" w:rsidRDefault="00823636" w:rsidP="00823636">
      <w:pPr>
        <w:spacing w:before="100" w:beforeAutospacing="1" w:after="100" w:afterAutospacing="1"/>
        <w:jc w:val="center"/>
        <w:rPr>
          <w:rFonts w:eastAsia="Times New Roman" w:cs="Calibri"/>
          <w:color w:val="000000"/>
        </w:rPr>
      </w:pPr>
      <w:r w:rsidRPr="00BB0C2C">
        <w:rPr>
          <w:rFonts w:eastAsia="Times New Roman" w:cs="Calibri"/>
          <w:color w:val="000000"/>
        </w:rPr>
        <w:t>***</w:t>
      </w:r>
    </w:p>
    <w:p w14:paraId="49323963" w14:textId="0078518D" w:rsidR="008E34A0" w:rsidRPr="00BB0C2C" w:rsidRDefault="008E34A0" w:rsidP="00311AA9">
      <w:pPr>
        <w:rPr>
          <w:sz w:val="22"/>
        </w:rPr>
      </w:pPr>
    </w:p>
    <w:sectPr w:rsidR="008E34A0" w:rsidRPr="00BB0C2C" w:rsidSect="006D37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4D12D" w14:textId="77777777" w:rsidR="00E761F3" w:rsidRDefault="00E761F3" w:rsidP="00E84141">
      <w:r>
        <w:separator/>
      </w:r>
    </w:p>
  </w:endnote>
  <w:endnote w:type="continuationSeparator" w:id="0">
    <w:p w14:paraId="5CE4E637" w14:textId="77777777" w:rsidR="00E761F3" w:rsidRDefault="00E761F3" w:rsidP="00E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F6A1" w14:textId="77777777" w:rsidR="006F392B" w:rsidRDefault="006F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1CC9" w14:textId="43C312EA" w:rsidR="00440A53" w:rsidRPr="00440A53" w:rsidRDefault="006F392B" w:rsidP="006F392B">
    <w:pPr>
      <w:pStyle w:val="Footer"/>
      <w:rPr>
        <w:rFonts w:ascii="Century Schoolbook" w:hAnsi="Century Schoolbook"/>
        <w:sz w:val="18"/>
      </w:rPr>
    </w:pPr>
    <w:r>
      <w:rPr>
        <w:rFonts w:ascii="Century Schoolbook" w:hAnsi="Century Schoolbook"/>
        <w:sz w:val="18"/>
      </w:rPr>
      <w:t>Your Course Name / Your Name</w:t>
    </w:r>
    <w:r w:rsidR="00A97947">
      <w:rPr>
        <w:rFonts w:ascii="Century Schoolbook" w:hAnsi="Century Schoolbook"/>
        <w:sz w:val="18"/>
      </w:rPr>
      <w:t xml:space="preserve"> </w:t>
    </w:r>
    <w:r w:rsidR="00440A53">
      <w:rPr>
        <w:rFonts w:ascii="Century Schoolbook" w:hAnsi="Century Schoolbook"/>
        <w:sz w:val="18"/>
      </w:rPr>
      <w:t xml:space="preserve">                        </w:t>
    </w:r>
    <w:r w:rsidR="00A97947">
      <w:rPr>
        <w:rFonts w:ascii="Century Schoolbook" w:hAnsi="Century Schoolbook"/>
        <w:sz w:val="18"/>
      </w:rPr>
      <w:t xml:space="preserve">          </w:t>
    </w:r>
    <w:bookmarkStart w:id="0" w:name="_GoBack"/>
    <w:bookmarkEnd w:id="0"/>
    <w:r w:rsidR="00440A53">
      <w:rPr>
        <w:rFonts w:ascii="Century Schoolbook" w:hAnsi="Century Schoolbook"/>
        <w:sz w:val="18"/>
      </w:rPr>
      <w:t xml:space="preserve">                                                                          </w:t>
    </w:r>
    <w:sdt>
      <w:sdtPr>
        <w:id w:val="-1555696521"/>
        <w:docPartObj>
          <w:docPartGallery w:val="Page Numbers (Bottom of Page)"/>
          <w:docPartUnique/>
        </w:docPartObj>
      </w:sdtPr>
      <w:sdtEndPr>
        <w:rPr>
          <w:rFonts w:ascii="Century Schoolbook" w:hAnsi="Century Schoolbook"/>
          <w:noProof/>
          <w:sz w:val="16"/>
        </w:rPr>
      </w:sdtEndPr>
      <w:sdtContent>
        <w:r w:rsidR="00440A53" w:rsidRPr="001A26D9">
          <w:rPr>
            <w:rFonts w:ascii="Century Schoolbook" w:hAnsi="Century Schoolbook"/>
            <w:sz w:val="16"/>
          </w:rPr>
          <w:fldChar w:fldCharType="begin"/>
        </w:r>
        <w:r w:rsidR="00440A53" w:rsidRPr="001A26D9">
          <w:rPr>
            <w:rFonts w:ascii="Century Schoolbook" w:hAnsi="Century Schoolbook"/>
            <w:sz w:val="16"/>
          </w:rPr>
          <w:instrText xml:space="preserve"> PAGE   \* MERGEFORMAT </w:instrText>
        </w:r>
        <w:r w:rsidR="00440A53" w:rsidRPr="001A26D9">
          <w:rPr>
            <w:rFonts w:ascii="Century Schoolbook" w:hAnsi="Century Schoolbook"/>
            <w:sz w:val="16"/>
          </w:rPr>
          <w:fldChar w:fldCharType="separate"/>
        </w:r>
        <w:r w:rsidR="004B5046">
          <w:rPr>
            <w:rFonts w:ascii="Century Schoolbook" w:hAnsi="Century Schoolbook"/>
            <w:noProof/>
            <w:sz w:val="16"/>
          </w:rPr>
          <w:t>1</w:t>
        </w:r>
        <w:r w:rsidR="00440A53" w:rsidRPr="001A26D9">
          <w:rPr>
            <w:rFonts w:ascii="Century Schoolbook" w:hAnsi="Century Schoolbook"/>
            <w:noProof/>
            <w:sz w:val="16"/>
          </w:rPr>
          <w:fldChar w:fldCharType="end"/>
        </w:r>
        <w:r w:rsidR="00A97947">
          <w:rPr>
            <w:rFonts w:ascii="Century Schoolbook" w:hAnsi="Century Schoolbook"/>
            <w:noProof/>
            <w:sz w:val="16"/>
          </w:rPr>
          <w:t xml:space="preserve"> / Expectations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2716" w14:textId="77777777" w:rsidR="006F392B" w:rsidRDefault="006F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5DC53" w14:textId="77777777" w:rsidR="00E761F3" w:rsidRDefault="00E761F3" w:rsidP="00E84141">
      <w:r>
        <w:separator/>
      </w:r>
    </w:p>
  </w:footnote>
  <w:footnote w:type="continuationSeparator" w:id="0">
    <w:p w14:paraId="61AB00DC" w14:textId="77777777" w:rsidR="00E761F3" w:rsidRDefault="00E761F3" w:rsidP="00E8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2F74" w14:textId="77777777" w:rsidR="006F392B" w:rsidRDefault="006F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4A71" w14:textId="0FE718CE" w:rsidR="00E84141" w:rsidRPr="00E84141" w:rsidRDefault="00E84141" w:rsidP="00E84141">
    <w:pPr>
      <w:pStyle w:val="Header"/>
      <w:jc w:val="center"/>
      <w:rPr>
        <w:b/>
        <w:sz w:val="36"/>
      </w:rPr>
    </w:pPr>
    <w:r>
      <w:rPr>
        <w:b/>
        <w:noProof/>
        <w:sz w:val="36"/>
      </w:rPr>
      <w:drawing>
        <wp:anchor distT="0" distB="0" distL="114300" distR="114300" simplePos="0" relativeHeight="251658240" behindDoc="0" locked="0" layoutInCell="1" allowOverlap="1" wp14:anchorId="1C9AB48F" wp14:editId="7A8BEF24">
          <wp:simplePos x="0" y="0"/>
          <wp:positionH relativeFrom="column">
            <wp:posOffset>-866775</wp:posOffset>
          </wp:positionH>
          <wp:positionV relativeFrom="paragraph">
            <wp:posOffset>-409575</wp:posOffset>
          </wp:positionV>
          <wp:extent cx="731520" cy="758952"/>
          <wp:effectExtent l="0" t="0" r="0" b="0"/>
          <wp:wrapThrough wrapText="bothSides">
            <wp:wrapPolygon edited="0">
              <wp:start x="4500" y="0"/>
              <wp:lineTo x="3938" y="9761"/>
              <wp:lineTo x="0" y="12472"/>
              <wp:lineTo x="0" y="20064"/>
              <wp:lineTo x="20250" y="20064"/>
              <wp:lineTo x="20813" y="10845"/>
              <wp:lineTo x="7313" y="0"/>
              <wp:lineTo x="45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UID_Bl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V relativeFrom="margin">
            <wp14:pctHeight>0</wp14:pctHeight>
          </wp14:sizeRelV>
        </wp:anchor>
      </w:drawing>
    </w:r>
    <w:r w:rsidRPr="00E84141">
      <w:rPr>
        <w:b/>
        <w:sz w:val="36"/>
      </w:rPr>
      <w:t>Black Hills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54CE" w14:textId="77777777" w:rsidR="006F392B" w:rsidRDefault="006F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58"/>
    <w:multiLevelType w:val="hybridMultilevel"/>
    <w:tmpl w:val="4694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38F"/>
    <w:multiLevelType w:val="hybridMultilevel"/>
    <w:tmpl w:val="F22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E697C"/>
    <w:multiLevelType w:val="hybridMultilevel"/>
    <w:tmpl w:val="290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04FEA"/>
    <w:multiLevelType w:val="hybridMultilevel"/>
    <w:tmpl w:val="9F7A91AC"/>
    <w:lvl w:ilvl="0" w:tplc="10249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5606B"/>
    <w:multiLevelType w:val="hybridMultilevel"/>
    <w:tmpl w:val="85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0558"/>
    <w:multiLevelType w:val="hybridMultilevel"/>
    <w:tmpl w:val="41105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438F4"/>
    <w:multiLevelType w:val="multilevel"/>
    <w:tmpl w:val="4A5E78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D638EA"/>
    <w:multiLevelType w:val="hybridMultilevel"/>
    <w:tmpl w:val="579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B48BA"/>
    <w:multiLevelType w:val="hybridMultilevel"/>
    <w:tmpl w:val="62140390"/>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72FA9"/>
    <w:multiLevelType w:val="hybridMultilevel"/>
    <w:tmpl w:val="753055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04E0"/>
    <w:multiLevelType w:val="hybridMultilevel"/>
    <w:tmpl w:val="70C832A2"/>
    <w:lvl w:ilvl="0" w:tplc="E23010F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EE5573"/>
    <w:multiLevelType w:val="hybridMultilevel"/>
    <w:tmpl w:val="2DA4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7A4011"/>
    <w:multiLevelType w:val="hybridMultilevel"/>
    <w:tmpl w:val="04C66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202874"/>
    <w:multiLevelType w:val="hybridMultilevel"/>
    <w:tmpl w:val="6DF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41DDE"/>
    <w:multiLevelType w:val="hybridMultilevel"/>
    <w:tmpl w:val="F5488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3"/>
  </w:num>
  <w:num w:numId="3">
    <w:abstractNumId w:val="1"/>
  </w:num>
  <w:num w:numId="4">
    <w:abstractNumId w:val="11"/>
  </w:num>
  <w:num w:numId="5">
    <w:abstractNumId w:val="0"/>
  </w:num>
  <w:num w:numId="6">
    <w:abstractNumId w:val="2"/>
  </w:num>
  <w:num w:numId="7">
    <w:abstractNumId w:val="4"/>
  </w:num>
  <w:num w:numId="8">
    <w:abstractNumId w:val="7"/>
  </w:num>
  <w:num w:numId="9">
    <w:abstractNumId w:val="10"/>
  </w:num>
  <w:num w:numId="10">
    <w:abstractNumId w:val="5"/>
  </w:num>
  <w:num w:numId="11">
    <w:abstractNumId w:val="3"/>
  </w:num>
  <w:num w:numId="12">
    <w:abstractNumId w:val="6"/>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EC"/>
    <w:rsid w:val="00001459"/>
    <w:rsid w:val="00007B77"/>
    <w:rsid w:val="0003369F"/>
    <w:rsid w:val="000D08C7"/>
    <w:rsid w:val="00197EE6"/>
    <w:rsid w:val="002433AA"/>
    <w:rsid w:val="00254BD9"/>
    <w:rsid w:val="0028491B"/>
    <w:rsid w:val="00311AA9"/>
    <w:rsid w:val="003C191B"/>
    <w:rsid w:val="003E1965"/>
    <w:rsid w:val="003E209D"/>
    <w:rsid w:val="003E56D8"/>
    <w:rsid w:val="00420FCE"/>
    <w:rsid w:val="00440A53"/>
    <w:rsid w:val="004B5046"/>
    <w:rsid w:val="0064683C"/>
    <w:rsid w:val="0068227D"/>
    <w:rsid w:val="006A00CF"/>
    <w:rsid w:val="006D372F"/>
    <w:rsid w:val="006F392B"/>
    <w:rsid w:val="00701A21"/>
    <w:rsid w:val="007223B4"/>
    <w:rsid w:val="007A028D"/>
    <w:rsid w:val="00823636"/>
    <w:rsid w:val="0089467B"/>
    <w:rsid w:val="008A4525"/>
    <w:rsid w:val="008B10CD"/>
    <w:rsid w:val="008D0273"/>
    <w:rsid w:val="008E34A0"/>
    <w:rsid w:val="00936730"/>
    <w:rsid w:val="00953CA6"/>
    <w:rsid w:val="00A1104A"/>
    <w:rsid w:val="00A27363"/>
    <w:rsid w:val="00A360AE"/>
    <w:rsid w:val="00A52138"/>
    <w:rsid w:val="00A658EC"/>
    <w:rsid w:val="00A97947"/>
    <w:rsid w:val="00AA6C77"/>
    <w:rsid w:val="00AB18E1"/>
    <w:rsid w:val="00AD483F"/>
    <w:rsid w:val="00B30DF4"/>
    <w:rsid w:val="00B5366F"/>
    <w:rsid w:val="00BB0C2C"/>
    <w:rsid w:val="00C93925"/>
    <w:rsid w:val="00CA7442"/>
    <w:rsid w:val="00CB2C7D"/>
    <w:rsid w:val="00CF4823"/>
    <w:rsid w:val="00D02195"/>
    <w:rsid w:val="00D35EAB"/>
    <w:rsid w:val="00E367C1"/>
    <w:rsid w:val="00E37374"/>
    <w:rsid w:val="00E52BEE"/>
    <w:rsid w:val="00E761F3"/>
    <w:rsid w:val="00E84141"/>
    <w:rsid w:val="00ED551D"/>
    <w:rsid w:val="00F761FF"/>
    <w:rsid w:val="00FF426F"/>
    <w:rsid w:val="1DF7A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8BA5A"/>
  <w15:chartTrackingRefBased/>
  <w15:docId w15:val="{2C5DB14F-147F-4112-957F-EF08EEA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8D"/>
    <w:rPr>
      <w:rFonts w:ascii="Segoe UI" w:hAnsi="Segoe UI" w:cs="Segoe UI"/>
      <w:sz w:val="18"/>
      <w:szCs w:val="18"/>
    </w:rPr>
  </w:style>
  <w:style w:type="table" w:styleId="TableGrid">
    <w:name w:val="Table Grid"/>
    <w:basedOn w:val="TableNormal"/>
    <w:uiPriority w:val="39"/>
    <w:rsid w:val="007A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925"/>
    <w:pPr>
      <w:ind w:left="720"/>
      <w:contextualSpacing/>
    </w:pPr>
  </w:style>
  <w:style w:type="character" w:styleId="Hyperlink">
    <w:name w:val="Hyperlink"/>
    <w:basedOn w:val="DefaultParagraphFont"/>
    <w:uiPriority w:val="99"/>
    <w:unhideWhenUsed/>
    <w:rsid w:val="006D372F"/>
    <w:rPr>
      <w:color w:val="0563C1" w:themeColor="hyperlink"/>
      <w:u w:val="single"/>
    </w:rPr>
  </w:style>
  <w:style w:type="paragraph" w:styleId="Header">
    <w:name w:val="header"/>
    <w:basedOn w:val="Normal"/>
    <w:link w:val="HeaderChar"/>
    <w:uiPriority w:val="99"/>
    <w:unhideWhenUsed/>
    <w:rsid w:val="00E84141"/>
    <w:pPr>
      <w:tabs>
        <w:tab w:val="center" w:pos="4680"/>
        <w:tab w:val="right" w:pos="9360"/>
      </w:tabs>
    </w:pPr>
  </w:style>
  <w:style w:type="character" w:customStyle="1" w:styleId="HeaderChar">
    <w:name w:val="Header Char"/>
    <w:basedOn w:val="DefaultParagraphFont"/>
    <w:link w:val="Header"/>
    <w:uiPriority w:val="99"/>
    <w:rsid w:val="00E84141"/>
  </w:style>
  <w:style w:type="paragraph" w:styleId="Footer">
    <w:name w:val="footer"/>
    <w:basedOn w:val="Normal"/>
    <w:link w:val="FooterChar"/>
    <w:uiPriority w:val="99"/>
    <w:unhideWhenUsed/>
    <w:rsid w:val="00E84141"/>
    <w:pPr>
      <w:tabs>
        <w:tab w:val="center" w:pos="4680"/>
        <w:tab w:val="right" w:pos="9360"/>
      </w:tabs>
    </w:pPr>
  </w:style>
  <w:style w:type="character" w:customStyle="1" w:styleId="FooterChar">
    <w:name w:val="Footer Char"/>
    <w:basedOn w:val="DefaultParagraphFont"/>
    <w:link w:val="Footer"/>
    <w:uiPriority w:val="99"/>
    <w:rsid w:val="00E84141"/>
  </w:style>
  <w:style w:type="paragraph" w:styleId="NormalWeb">
    <w:name w:val="Normal (Web)"/>
    <w:basedOn w:val="Normal"/>
    <w:uiPriority w:val="99"/>
    <w:semiHidden/>
    <w:unhideWhenUsed/>
    <w:rsid w:val="00311AA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11AA9"/>
    <w:rPr>
      <w:b/>
      <w:bCs/>
    </w:rPr>
  </w:style>
  <w:style w:type="paragraph" w:customStyle="1" w:styleId="Default">
    <w:name w:val="Default"/>
    <w:rsid w:val="00936730"/>
    <w:pPr>
      <w:autoSpaceDE w:val="0"/>
      <w:autoSpaceDN w:val="0"/>
      <w:adjustRightInd w:val="0"/>
      <w:spacing w:after="0"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906">
      <w:bodyDiv w:val="1"/>
      <w:marLeft w:val="0"/>
      <w:marRight w:val="0"/>
      <w:marTop w:val="0"/>
      <w:marBottom w:val="0"/>
      <w:divBdr>
        <w:top w:val="none" w:sz="0" w:space="0" w:color="auto"/>
        <w:left w:val="none" w:sz="0" w:space="0" w:color="auto"/>
        <w:bottom w:val="none" w:sz="0" w:space="0" w:color="auto"/>
        <w:right w:val="none" w:sz="0" w:space="0" w:color="auto"/>
      </w:divBdr>
      <w:divsChild>
        <w:div w:id="229929283">
          <w:marLeft w:val="0"/>
          <w:marRight w:val="0"/>
          <w:marTop w:val="0"/>
          <w:marBottom w:val="0"/>
          <w:divBdr>
            <w:top w:val="none" w:sz="0" w:space="0" w:color="auto"/>
            <w:left w:val="none" w:sz="0" w:space="0" w:color="auto"/>
            <w:bottom w:val="none" w:sz="0" w:space="0" w:color="auto"/>
            <w:right w:val="none" w:sz="0" w:space="0" w:color="auto"/>
          </w:divBdr>
        </w:div>
        <w:div w:id="1115757127">
          <w:marLeft w:val="0"/>
          <w:marRight w:val="0"/>
          <w:marTop w:val="0"/>
          <w:marBottom w:val="0"/>
          <w:divBdr>
            <w:top w:val="none" w:sz="0" w:space="0" w:color="auto"/>
            <w:left w:val="none" w:sz="0" w:space="0" w:color="auto"/>
            <w:bottom w:val="none" w:sz="0" w:space="0" w:color="auto"/>
            <w:right w:val="none" w:sz="0" w:space="0" w:color="auto"/>
          </w:divBdr>
        </w:div>
        <w:div w:id="871763893">
          <w:marLeft w:val="0"/>
          <w:marRight w:val="0"/>
          <w:marTop w:val="0"/>
          <w:marBottom w:val="0"/>
          <w:divBdr>
            <w:top w:val="none" w:sz="0" w:space="0" w:color="auto"/>
            <w:left w:val="none" w:sz="0" w:space="0" w:color="auto"/>
            <w:bottom w:val="none" w:sz="0" w:space="0" w:color="auto"/>
            <w:right w:val="none" w:sz="0" w:space="0" w:color="auto"/>
          </w:divBdr>
        </w:div>
        <w:div w:id="550119586">
          <w:marLeft w:val="0"/>
          <w:marRight w:val="0"/>
          <w:marTop w:val="0"/>
          <w:marBottom w:val="0"/>
          <w:divBdr>
            <w:top w:val="none" w:sz="0" w:space="0" w:color="auto"/>
            <w:left w:val="none" w:sz="0" w:space="0" w:color="auto"/>
            <w:bottom w:val="none" w:sz="0" w:space="0" w:color="auto"/>
            <w:right w:val="none" w:sz="0" w:space="0" w:color="auto"/>
          </w:divBdr>
        </w:div>
        <w:div w:id="1580864877">
          <w:marLeft w:val="0"/>
          <w:marRight w:val="0"/>
          <w:marTop w:val="0"/>
          <w:marBottom w:val="0"/>
          <w:divBdr>
            <w:top w:val="none" w:sz="0" w:space="0" w:color="auto"/>
            <w:left w:val="none" w:sz="0" w:space="0" w:color="auto"/>
            <w:bottom w:val="none" w:sz="0" w:space="0" w:color="auto"/>
            <w:right w:val="none" w:sz="0" w:space="0" w:color="auto"/>
          </w:divBdr>
        </w:div>
      </w:divsChild>
    </w:div>
    <w:div w:id="491412625">
      <w:bodyDiv w:val="1"/>
      <w:marLeft w:val="0"/>
      <w:marRight w:val="0"/>
      <w:marTop w:val="0"/>
      <w:marBottom w:val="0"/>
      <w:divBdr>
        <w:top w:val="none" w:sz="0" w:space="0" w:color="auto"/>
        <w:left w:val="none" w:sz="0" w:space="0" w:color="auto"/>
        <w:bottom w:val="none" w:sz="0" w:space="0" w:color="auto"/>
        <w:right w:val="none" w:sz="0" w:space="0" w:color="auto"/>
      </w:divBdr>
    </w:div>
    <w:div w:id="1083381018">
      <w:bodyDiv w:val="1"/>
      <w:marLeft w:val="0"/>
      <w:marRight w:val="0"/>
      <w:marTop w:val="0"/>
      <w:marBottom w:val="0"/>
      <w:divBdr>
        <w:top w:val="none" w:sz="0" w:space="0" w:color="auto"/>
        <w:left w:val="none" w:sz="0" w:space="0" w:color="auto"/>
        <w:bottom w:val="none" w:sz="0" w:space="0" w:color="auto"/>
        <w:right w:val="none" w:sz="0" w:space="0" w:color="auto"/>
      </w:divBdr>
    </w:div>
    <w:div w:id="1854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sdbor.edu/d2l/log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41A0-CE19-4C29-90AC-B82750D9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Design</dc:creator>
  <cp:keywords/>
  <dc:description/>
  <cp:lastModifiedBy>Pallapu, Prasanthi</cp:lastModifiedBy>
  <cp:revision>16</cp:revision>
  <cp:lastPrinted>2018-12-28T16:52:00Z</cp:lastPrinted>
  <dcterms:created xsi:type="dcterms:W3CDTF">2018-12-28T16:50:00Z</dcterms:created>
  <dcterms:modified xsi:type="dcterms:W3CDTF">2020-01-30T18:06:00Z</dcterms:modified>
</cp:coreProperties>
</file>