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56F0" w14:textId="79C1864D" w:rsidR="005B37C9" w:rsidRPr="00CD7803" w:rsidRDefault="006E5D11" w:rsidP="006E5D11">
      <w:pPr>
        <w:tabs>
          <w:tab w:val="center" w:pos="4681"/>
          <w:tab w:val="center" w:pos="9362"/>
          <w:tab w:val="center" w:pos="10082"/>
          <w:tab w:val="center" w:pos="10802"/>
          <w:tab w:val="center" w:pos="11900"/>
        </w:tabs>
        <w:spacing w:after="176"/>
        <w:ind w:left="-15"/>
        <w:jc w:val="center"/>
        <w:rPr>
          <w:rFonts w:eastAsia="Cambria" w:cs="Cambria"/>
          <w:b/>
          <w:sz w:val="26"/>
          <w:szCs w:val="26"/>
          <w:u w:val="single"/>
        </w:rPr>
      </w:pPr>
      <w:r w:rsidRPr="00CD7803">
        <w:rPr>
          <w:rFonts w:eastAsia="Cambria" w:cs="Cambria"/>
          <w:b/>
          <w:sz w:val="26"/>
          <w:szCs w:val="26"/>
          <w:u w:val="single"/>
        </w:rPr>
        <w:t>Your Course Name / Semester</w:t>
      </w:r>
      <w:r w:rsidRPr="00CD7803">
        <w:rPr>
          <w:rFonts w:eastAsia="Cambria" w:cs="Cambria"/>
          <w:b/>
          <w:sz w:val="26"/>
          <w:szCs w:val="26"/>
          <w:u w:val="single"/>
        </w:rPr>
        <w:br/>
      </w:r>
      <w:r w:rsidRPr="00CD7803">
        <w:rPr>
          <w:rFonts w:eastAsia="Cambria" w:cs="Cambria"/>
          <w:b/>
          <w:sz w:val="26"/>
          <w:szCs w:val="26"/>
          <w:u w:val="single"/>
        </w:rPr>
        <w:br/>
        <w:t xml:space="preserve">Example: </w:t>
      </w:r>
      <w:r w:rsidR="005B37C9" w:rsidRPr="00CD7803">
        <w:rPr>
          <w:rFonts w:eastAsia="Cambria" w:cs="Cambria"/>
          <w:b/>
          <w:sz w:val="26"/>
          <w:szCs w:val="26"/>
          <w:u w:val="single"/>
        </w:rPr>
        <w:t>Read Me First</w:t>
      </w:r>
    </w:p>
    <w:p w14:paraId="4C085AA4" w14:textId="74034024" w:rsidR="005B37C9" w:rsidRPr="00046D3F" w:rsidRDefault="005B37C9" w:rsidP="00646C0D">
      <w:pPr>
        <w:spacing w:line="276" w:lineRule="auto"/>
        <w:rPr>
          <w:sz w:val="22"/>
          <w:szCs w:val="22"/>
        </w:rPr>
      </w:pPr>
      <w:r w:rsidRPr="00680BAC">
        <w:rPr>
          <w:b/>
          <w:color w:val="000000"/>
          <w:spacing w:val="5"/>
          <w:sz w:val="20"/>
        </w:rPr>
        <w:br/>
      </w:r>
      <w:r w:rsidRPr="00046D3F">
        <w:rPr>
          <w:sz w:val="22"/>
          <w:szCs w:val="22"/>
        </w:rPr>
        <w:t xml:space="preserve">Welcome to the Course Orientation. </w:t>
      </w:r>
      <w:r w:rsidRPr="00046D3F">
        <w:rPr>
          <w:sz w:val="22"/>
          <w:szCs w:val="22"/>
        </w:rPr>
        <w:br/>
      </w:r>
    </w:p>
    <w:p w14:paraId="7FA64F29" w14:textId="77777777" w:rsidR="00046D3F" w:rsidRPr="00046D3F" w:rsidRDefault="00046D3F" w:rsidP="00646C0D">
      <w:pPr>
        <w:spacing w:line="276" w:lineRule="auto"/>
        <w:rPr>
          <w:b/>
          <w:sz w:val="22"/>
          <w:szCs w:val="22"/>
        </w:rPr>
      </w:pPr>
      <w:r w:rsidRPr="00046D3F">
        <w:rPr>
          <w:b/>
          <w:sz w:val="22"/>
          <w:szCs w:val="22"/>
        </w:rPr>
        <w:t>Syllabus:</w:t>
      </w:r>
      <w:r w:rsidRPr="00046D3F">
        <w:rPr>
          <w:b/>
          <w:sz w:val="22"/>
          <w:szCs w:val="22"/>
        </w:rPr>
        <w:br/>
      </w:r>
      <w:r w:rsidRPr="00046D3F">
        <w:rPr>
          <w:sz w:val="22"/>
          <w:szCs w:val="22"/>
        </w:rPr>
        <w:t>Thoroughly review the Syllabus document. You will notice that your course follows a pattern. Each week, along with other specific learning activities and assessment items, you will respond to and participate in two Discussion items, complete an Assignment and an Open Book Quiz. You will also notice that every three weeks there is an assignment to be completed.</w:t>
      </w:r>
      <w:r w:rsidRPr="00046D3F">
        <w:rPr>
          <w:sz w:val="22"/>
          <w:szCs w:val="22"/>
        </w:rPr>
        <w:br/>
      </w:r>
    </w:p>
    <w:p w14:paraId="66E61F5E" w14:textId="0C0F973F" w:rsidR="00046D3F" w:rsidRPr="00046D3F" w:rsidRDefault="005B37C9" w:rsidP="00646C0D">
      <w:pPr>
        <w:spacing w:line="276" w:lineRule="auto"/>
        <w:rPr>
          <w:sz w:val="22"/>
          <w:szCs w:val="22"/>
        </w:rPr>
      </w:pPr>
      <w:r w:rsidRPr="00046D3F">
        <w:rPr>
          <w:b/>
          <w:sz w:val="22"/>
          <w:szCs w:val="22"/>
        </w:rPr>
        <w:t>Course Material:</w:t>
      </w:r>
      <w:r w:rsidRPr="00046D3F">
        <w:rPr>
          <w:b/>
          <w:sz w:val="22"/>
          <w:szCs w:val="22"/>
        </w:rPr>
        <w:br/>
      </w:r>
      <w:r w:rsidRPr="00046D3F">
        <w:rPr>
          <w:sz w:val="22"/>
          <w:szCs w:val="22"/>
        </w:rPr>
        <w:t xml:space="preserve">You might have already noticed that you have access to </w:t>
      </w:r>
      <w:r w:rsidR="009F47E5" w:rsidRPr="00046D3F">
        <w:rPr>
          <w:sz w:val="22"/>
          <w:szCs w:val="22"/>
        </w:rPr>
        <w:t>all</w:t>
      </w:r>
      <w:r w:rsidR="009F47E5">
        <w:rPr>
          <w:sz w:val="22"/>
          <w:szCs w:val="22"/>
        </w:rPr>
        <w:t xml:space="preserve"> </w:t>
      </w:r>
      <w:r w:rsidRPr="00046D3F">
        <w:rPr>
          <w:sz w:val="22"/>
          <w:szCs w:val="22"/>
        </w:rPr>
        <w:t>the first week</w:t>
      </w:r>
      <w:r w:rsidR="009F47E5">
        <w:rPr>
          <w:sz w:val="22"/>
          <w:szCs w:val="22"/>
        </w:rPr>
        <w:t xml:space="preserve"> course material</w:t>
      </w:r>
      <w:r w:rsidRPr="00046D3F">
        <w:rPr>
          <w:sz w:val="22"/>
          <w:szCs w:val="22"/>
        </w:rPr>
        <w:t xml:space="preserve"> and the content for the entire semester. </w:t>
      </w:r>
      <w:bookmarkStart w:id="0" w:name="_GoBack"/>
      <w:bookmarkEnd w:id="0"/>
      <w:r w:rsidRPr="00046D3F">
        <w:rPr>
          <w:i/>
          <w:sz w:val="22"/>
          <w:szCs w:val="22"/>
        </w:rPr>
        <w:t xml:space="preserve">Weekly Discussions, Assignments and other course </w:t>
      </w:r>
      <w:r w:rsidR="00046D3F" w:rsidRPr="00046D3F">
        <w:rPr>
          <w:i/>
          <w:sz w:val="22"/>
          <w:szCs w:val="22"/>
        </w:rPr>
        <w:t xml:space="preserve">assessment </w:t>
      </w:r>
      <w:r w:rsidRPr="00046D3F">
        <w:rPr>
          <w:i/>
          <w:sz w:val="22"/>
          <w:szCs w:val="22"/>
        </w:rPr>
        <w:t>activities</w:t>
      </w:r>
      <w:r w:rsidR="00046D3F" w:rsidRPr="00046D3F">
        <w:rPr>
          <w:sz w:val="22"/>
          <w:szCs w:val="22"/>
        </w:rPr>
        <w:t xml:space="preserve"> are set to open at Midnight on Day 5 – Friday </w:t>
      </w:r>
      <w:r w:rsidRPr="00046D3F">
        <w:rPr>
          <w:sz w:val="22"/>
          <w:szCs w:val="22"/>
        </w:rPr>
        <w:t xml:space="preserve">prior to the week start day </w:t>
      </w:r>
      <w:r w:rsidR="00046D3F" w:rsidRPr="00046D3F">
        <w:rPr>
          <w:sz w:val="22"/>
          <w:szCs w:val="22"/>
        </w:rPr>
        <w:t xml:space="preserve">– Day 1 – Monday </w:t>
      </w:r>
      <w:r w:rsidRPr="00046D3F">
        <w:rPr>
          <w:sz w:val="22"/>
          <w:szCs w:val="22"/>
        </w:rPr>
        <w:t>and closes at 11:59 p.m. on Sunday</w:t>
      </w:r>
      <w:r w:rsidR="00046D3F" w:rsidRPr="00046D3F">
        <w:rPr>
          <w:sz w:val="22"/>
          <w:szCs w:val="22"/>
        </w:rPr>
        <w:t xml:space="preserve"> of the week</w:t>
      </w:r>
      <w:r w:rsidRPr="00046D3F">
        <w:rPr>
          <w:sz w:val="22"/>
          <w:szCs w:val="22"/>
        </w:rPr>
        <w:t>.</w:t>
      </w:r>
      <w:r w:rsidR="00046D3F" w:rsidRPr="00046D3F">
        <w:rPr>
          <w:sz w:val="22"/>
          <w:szCs w:val="22"/>
        </w:rPr>
        <w:t xml:space="preserve"> But you will be able to submit only from midnight on Day 1 – Monday. </w:t>
      </w:r>
      <w:r w:rsidRPr="00046D3F">
        <w:rPr>
          <w:sz w:val="22"/>
          <w:szCs w:val="22"/>
        </w:rPr>
        <w:t xml:space="preserve"> </w:t>
      </w:r>
      <w:r w:rsidR="00046D3F" w:rsidRPr="00046D3F">
        <w:rPr>
          <w:sz w:val="22"/>
          <w:szCs w:val="22"/>
        </w:rPr>
        <w:br/>
      </w:r>
    </w:p>
    <w:p w14:paraId="61E56A47" w14:textId="60D50322" w:rsidR="005B37C9" w:rsidRPr="00046D3F" w:rsidRDefault="005B37C9" w:rsidP="00646C0D">
      <w:pPr>
        <w:spacing w:line="276" w:lineRule="auto"/>
        <w:rPr>
          <w:b/>
          <w:sz w:val="22"/>
          <w:szCs w:val="22"/>
        </w:rPr>
      </w:pPr>
      <w:r w:rsidRPr="00046D3F">
        <w:rPr>
          <w:b/>
          <w:sz w:val="22"/>
          <w:szCs w:val="22"/>
        </w:rPr>
        <w:t>Rubrics:</w:t>
      </w:r>
    </w:p>
    <w:p w14:paraId="392B0CBF" w14:textId="6A6D43A1" w:rsidR="005B37C9" w:rsidRPr="00046D3F" w:rsidRDefault="005B37C9" w:rsidP="00646C0D">
      <w:pPr>
        <w:spacing w:line="276" w:lineRule="auto"/>
        <w:rPr>
          <w:sz w:val="22"/>
          <w:szCs w:val="22"/>
        </w:rPr>
      </w:pPr>
      <w:r w:rsidRPr="00046D3F">
        <w:rPr>
          <w:sz w:val="22"/>
          <w:szCs w:val="22"/>
        </w:rPr>
        <w:t>We will us</w:t>
      </w:r>
      <w:r w:rsidR="00046D3F">
        <w:rPr>
          <w:sz w:val="22"/>
          <w:szCs w:val="22"/>
        </w:rPr>
        <w:t>e</w:t>
      </w:r>
      <w:r w:rsidRPr="00046D3F">
        <w:rPr>
          <w:sz w:val="22"/>
          <w:szCs w:val="22"/>
        </w:rPr>
        <w:t xml:space="preserve"> rubrics to guide you through specific assignments. I will provide feedback using the rubrics feature in your course online. So when grades are posted for the assignments, I will add a news item for your information so that you can check.   </w:t>
      </w:r>
    </w:p>
    <w:p w14:paraId="4394C4E4" w14:textId="7CC877E9" w:rsidR="005B37C9" w:rsidRPr="00046D3F" w:rsidRDefault="005B37C9" w:rsidP="00646C0D">
      <w:pPr>
        <w:spacing w:line="276" w:lineRule="auto"/>
        <w:rPr>
          <w:sz w:val="22"/>
          <w:szCs w:val="22"/>
        </w:rPr>
      </w:pPr>
    </w:p>
    <w:p w14:paraId="3D523FF0" w14:textId="731F97E5" w:rsidR="005B37C9" w:rsidRPr="00046D3F" w:rsidRDefault="005B37C9" w:rsidP="00646C0D">
      <w:pPr>
        <w:spacing w:line="276" w:lineRule="auto"/>
        <w:rPr>
          <w:sz w:val="22"/>
          <w:szCs w:val="22"/>
        </w:rPr>
      </w:pPr>
      <w:r w:rsidRPr="00046D3F">
        <w:rPr>
          <w:b/>
          <w:sz w:val="22"/>
          <w:szCs w:val="22"/>
        </w:rPr>
        <w:t>Any Inconsistencies:</w:t>
      </w:r>
      <w:r w:rsidRPr="00046D3F">
        <w:rPr>
          <w:b/>
          <w:sz w:val="22"/>
          <w:szCs w:val="22"/>
        </w:rPr>
        <w:br/>
      </w:r>
      <w:r w:rsidRPr="00046D3F">
        <w:rPr>
          <w:sz w:val="22"/>
          <w:szCs w:val="22"/>
        </w:rPr>
        <w:t>As this course was designed for the first time, you might find some inconsistencies. We have reviewed it several times, but we are sure some might have slipped through. So we request you to please bring them to our notice immediately so that we can take care of it. We highly appreciate your feedback</w:t>
      </w:r>
      <w:r w:rsidRPr="00046D3F">
        <w:rPr>
          <w:b/>
          <w:sz w:val="22"/>
          <w:szCs w:val="22"/>
        </w:rPr>
        <w:t>.</w:t>
      </w:r>
      <w:r w:rsidRPr="00046D3F">
        <w:rPr>
          <w:b/>
          <w:sz w:val="22"/>
          <w:szCs w:val="22"/>
        </w:rPr>
        <w:br/>
      </w:r>
      <w:r w:rsidRPr="00046D3F">
        <w:rPr>
          <w:b/>
          <w:sz w:val="22"/>
          <w:szCs w:val="22"/>
        </w:rPr>
        <w:br/>
        <w:t xml:space="preserve">Any Questions: </w:t>
      </w:r>
      <w:r w:rsidRPr="00046D3F">
        <w:rPr>
          <w:b/>
          <w:sz w:val="22"/>
          <w:szCs w:val="22"/>
        </w:rPr>
        <w:br/>
      </w:r>
      <w:r w:rsidRPr="00046D3F">
        <w:rPr>
          <w:sz w:val="22"/>
          <w:szCs w:val="22"/>
        </w:rPr>
        <w:t xml:space="preserve">If you have any questions, please do not hesitate to contact us using the ‘General Course Questions’ discussion area under Communications tab. As we have indicated earlier, we will respond to your questions within 24 hours. If there is an emergency, please call and leave a message </w:t>
      </w:r>
      <w:r w:rsidR="00046D3F">
        <w:rPr>
          <w:sz w:val="22"/>
          <w:szCs w:val="22"/>
        </w:rPr>
        <w:t xml:space="preserve">or email us at the BHSU email account </w:t>
      </w:r>
      <w:r w:rsidRPr="00046D3F">
        <w:rPr>
          <w:sz w:val="22"/>
          <w:szCs w:val="22"/>
        </w:rPr>
        <w:t>so that we can get back to you at the earliest.</w:t>
      </w:r>
      <w:r w:rsidRPr="00046D3F">
        <w:rPr>
          <w:sz w:val="22"/>
          <w:szCs w:val="22"/>
        </w:rPr>
        <w:br/>
      </w:r>
    </w:p>
    <w:p w14:paraId="071B938B" w14:textId="60FC505D" w:rsidR="005B37C9" w:rsidRPr="00046D3F" w:rsidRDefault="005B37C9" w:rsidP="00646C0D">
      <w:pPr>
        <w:spacing w:line="276" w:lineRule="auto"/>
        <w:rPr>
          <w:sz w:val="22"/>
          <w:szCs w:val="22"/>
        </w:rPr>
      </w:pPr>
      <w:r w:rsidRPr="00046D3F">
        <w:rPr>
          <w:b/>
          <w:sz w:val="22"/>
          <w:szCs w:val="22"/>
        </w:rPr>
        <w:t xml:space="preserve">Remember </w:t>
      </w:r>
      <w:r w:rsidRPr="00046D3F">
        <w:rPr>
          <w:sz w:val="22"/>
          <w:szCs w:val="22"/>
        </w:rPr>
        <w:t xml:space="preserve">to review the </w:t>
      </w:r>
      <w:r w:rsidR="00046D3F">
        <w:rPr>
          <w:sz w:val="22"/>
          <w:szCs w:val="22"/>
        </w:rPr>
        <w:t>documents under the ‘</w:t>
      </w:r>
      <w:r w:rsidR="00D80A38">
        <w:rPr>
          <w:sz w:val="22"/>
          <w:szCs w:val="22"/>
        </w:rPr>
        <w:t>Course Introduction</w:t>
      </w:r>
      <w:r w:rsidR="00046D3F">
        <w:rPr>
          <w:sz w:val="22"/>
          <w:szCs w:val="22"/>
        </w:rPr>
        <w:t xml:space="preserve">’ </w:t>
      </w:r>
      <w:r w:rsidRPr="00046D3F">
        <w:rPr>
          <w:sz w:val="22"/>
          <w:szCs w:val="22"/>
        </w:rPr>
        <w:t>before you dive into the course.</w:t>
      </w:r>
    </w:p>
    <w:p w14:paraId="77032D5A" w14:textId="77777777" w:rsidR="005B37C9" w:rsidRPr="00046D3F" w:rsidRDefault="005B37C9" w:rsidP="00646C0D">
      <w:pPr>
        <w:spacing w:line="276" w:lineRule="auto"/>
        <w:rPr>
          <w:sz w:val="22"/>
          <w:szCs w:val="22"/>
        </w:rPr>
      </w:pPr>
    </w:p>
    <w:p w14:paraId="2FB122D5" w14:textId="5A5A23AF" w:rsidR="00046D3F" w:rsidRDefault="005B37C9" w:rsidP="00046D3F">
      <w:pPr>
        <w:spacing w:line="276" w:lineRule="auto"/>
        <w:rPr>
          <w:sz w:val="22"/>
          <w:szCs w:val="22"/>
        </w:rPr>
      </w:pPr>
      <w:r w:rsidRPr="00046D3F">
        <w:rPr>
          <w:sz w:val="22"/>
          <w:szCs w:val="22"/>
        </w:rPr>
        <w:t>Look forward to working with you all,</w:t>
      </w:r>
      <w:r w:rsidRPr="00046D3F">
        <w:rPr>
          <w:sz w:val="22"/>
          <w:szCs w:val="22"/>
        </w:rPr>
        <w:br/>
      </w:r>
      <w:r w:rsidR="000C5715" w:rsidRPr="00B365EF">
        <w:rPr>
          <w:b/>
          <w:sz w:val="22"/>
          <w:szCs w:val="22"/>
        </w:rPr>
        <w:t>(Your Name)</w:t>
      </w:r>
    </w:p>
    <w:p w14:paraId="32BF3BCE" w14:textId="77777777" w:rsidR="00046D3F" w:rsidRDefault="00046D3F" w:rsidP="00046D3F">
      <w:pPr>
        <w:spacing w:line="276" w:lineRule="auto"/>
        <w:rPr>
          <w:sz w:val="22"/>
          <w:szCs w:val="22"/>
        </w:rPr>
      </w:pPr>
    </w:p>
    <w:p w14:paraId="49323963" w14:textId="39920B10" w:rsidR="008E34A0" w:rsidRPr="00046D3F" w:rsidRDefault="00823636" w:rsidP="00046D3F">
      <w:pPr>
        <w:spacing w:line="276" w:lineRule="auto"/>
        <w:jc w:val="center"/>
        <w:rPr>
          <w:sz w:val="22"/>
          <w:szCs w:val="22"/>
        </w:rPr>
      </w:pPr>
      <w:r w:rsidRPr="00046D3F">
        <w:rPr>
          <w:rFonts w:eastAsia="Times New Roman" w:cs="Calibri"/>
          <w:color w:val="000000"/>
          <w:sz w:val="22"/>
          <w:szCs w:val="22"/>
        </w:rPr>
        <w:t>***</w:t>
      </w:r>
    </w:p>
    <w:sectPr w:rsidR="008E34A0" w:rsidRPr="00046D3F" w:rsidSect="006D37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F9898" w14:textId="77777777" w:rsidR="00C41156" w:rsidRDefault="00C41156" w:rsidP="00E84141">
      <w:r>
        <w:separator/>
      </w:r>
    </w:p>
  </w:endnote>
  <w:endnote w:type="continuationSeparator" w:id="0">
    <w:p w14:paraId="64EAC4D8" w14:textId="77777777" w:rsidR="00C41156" w:rsidRDefault="00C41156" w:rsidP="00E8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3CDC" w14:textId="77777777" w:rsidR="001A79AB" w:rsidRDefault="001A7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BB67" w14:textId="14FB0B37" w:rsidR="00E84141" w:rsidRPr="001A79AB" w:rsidRDefault="000C5715" w:rsidP="000C5715">
    <w:pPr>
      <w:pStyle w:val="Footer"/>
      <w:rPr>
        <w:sz w:val="18"/>
      </w:rPr>
    </w:pPr>
    <w:r w:rsidRPr="001A79AB">
      <w:rPr>
        <w:sz w:val="18"/>
      </w:rPr>
      <w:t xml:space="preserve">(Your Course Name / Your Name)             </w:t>
    </w:r>
    <w:r w:rsidR="009F2222" w:rsidRPr="001A79AB">
      <w:rPr>
        <w:sz w:val="18"/>
      </w:rPr>
      <w:t xml:space="preserve">                                                      </w:t>
    </w:r>
    <w:r w:rsidR="001A79AB">
      <w:rPr>
        <w:sz w:val="18"/>
      </w:rPr>
      <w:t xml:space="preserve">              </w:t>
    </w:r>
    <w:r w:rsidR="009F2222" w:rsidRPr="001A79AB">
      <w:rPr>
        <w:sz w:val="18"/>
      </w:rPr>
      <w:t xml:space="preserve">                                                              </w:t>
    </w:r>
    <w:sdt>
      <w:sdtPr>
        <w:id w:val="-1555696521"/>
        <w:docPartObj>
          <w:docPartGallery w:val="Page Numbers (Bottom of Page)"/>
          <w:docPartUnique/>
        </w:docPartObj>
      </w:sdtPr>
      <w:sdtEndPr>
        <w:rPr>
          <w:noProof/>
          <w:sz w:val="16"/>
        </w:rPr>
      </w:sdtEndPr>
      <w:sdtContent>
        <w:r w:rsidR="001A79AB" w:rsidRPr="001A79AB">
          <w:rPr>
            <w:sz w:val="18"/>
          </w:rPr>
          <w:t>Read Me First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8E69C" w14:textId="77777777" w:rsidR="001A79AB" w:rsidRDefault="001A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A842" w14:textId="77777777" w:rsidR="00C41156" w:rsidRDefault="00C41156" w:rsidP="00E84141">
      <w:r>
        <w:separator/>
      </w:r>
    </w:p>
  </w:footnote>
  <w:footnote w:type="continuationSeparator" w:id="0">
    <w:p w14:paraId="3F11CF8E" w14:textId="77777777" w:rsidR="00C41156" w:rsidRDefault="00C41156" w:rsidP="00E8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B5DB" w14:textId="77777777" w:rsidR="001A79AB" w:rsidRDefault="001A7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4A71" w14:textId="0FE718CE" w:rsidR="00E84141" w:rsidRPr="00E84141" w:rsidRDefault="00E84141" w:rsidP="00E84141">
    <w:pPr>
      <w:pStyle w:val="Header"/>
      <w:jc w:val="center"/>
      <w:rPr>
        <w:b/>
        <w:sz w:val="36"/>
      </w:rPr>
    </w:pPr>
    <w:r>
      <w:rPr>
        <w:b/>
        <w:noProof/>
        <w:sz w:val="36"/>
      </w:rPr>
      <w:drawing>
        <wp:anchor distT="0" distB="0" distL="114300" distR="114300" simplePos="0" relativeHeight="251658240" behindDoc="0" locked="0" layoutInCell="1" allowOverlap="1" wp14:anchorId="1C9AB48F" wp14:editId="7A8BEF24">
          <wp:simplePos x="0" y="0"/>
          <wp:positionH relativeFrom="column">
            <wp:posOffset>-866775</wp:posOffset>
          </wp:positionH>
          <wp:positionV relativeFrom="paragraph">
            <wp:posOffset>-409575</wp:posOffset>
          </wp:positionV>
          <wp:extent cx="731520" cy="758952"/>
          <wp:effectExtent l="0" t="0" r="0" b="0"/>
          <wp:wrapThrough wrapText="bothSides">
            <wp:wrapPolygon edited="0">
              <wp:start x="4500" y="0"/>
              <wp:lineTo x="3938" y="9761"/>
              <wp:lineTo x="0" y="12472"/>
              <wp:lineTo x="0" y="20064"/>
              <wp:lineTo x="20250" y="20064"/>
              <wp:lineTo x="20813" y="10845"/>
              <wp:lineTo x="7313" y="0"/>
              <wp:lineTo x="45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SUID_Black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58952"/>
                  </a:xfrm>
                  <a:prstGeom prst="rect">
                    <a:avLst/>
                  </a:prstGeom>
                </pic:spPr>
              </pic:pic>
            </a:graphicData>
          </a:graphic>
          <wp14:sizeRelV relativeFrom="margin">
            <wp14:pctHeight>0</wp14:pctHeight>
          </wp14:sizeRelV>
        </wp:anchor>
      </w:drawing>
    </w:r>
    <w:r w:rsidRPr="00E84141">
      <w:rPr>
        <w:b/>
        <w:sz w:val="36"/>
      </w:rPr>
      <w:t>Black Hills State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B239" w14:textId="77777777" w:rsidR="001A79AB" w:rsidRDefault="001A7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58"/>
    <w:multiLevelType w:val="hybridMultilevel"/>
    <w:tmpl w:val="4694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C138F"/>
    <w:multiLevelType w:val="hybridMultilevel"/>
    <w:tmpl w:val="F22E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E697C"/>
    <w:multiLevelType w:val="hybridMultilevel"/>
    <w:tmpl w:val="290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04FEA"/>
    <w:multiLevelType w:val="hybridMultilevel"/>
    <w:tmpl w:val="9F7A91AC"/>
    <w:lvl w:ilvl="0" w:tplc="102492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5606B"/>
    <w:multiLevelType w:val="hybridMultilevel"/>
    <w:tmpl w:val="857A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10558"/>
    <w:multiLevelType w:val="hybridMultilevel"/>
    <w:tmpl w:val="41105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438F4"/>
    <w:multiLevelType w:val="multilevel"/>
    <w:tmpl w:val="4A5E78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D638EA"/>
    <w:multiLevelType w:val="hybridMultilevel"/>
    <w:tmpl w:val="579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004E0"/>
    <w:multiLevelType w:val="hybridMultilevel"/>
    <w:tmpl w:val="70C832A2"/>
    <w:lvl w:ilvl="0" w:tplc="E23010F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EE5573"/>
    <w:multiLevelType w:val="hybridMultilevel"/>
    <w:tmpl w:val="2DA47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02874"/>
    <w:multiLevelType w:val="hybridMultilevel"/>
    <w:tmpl w:val="6DF83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41DDE"/>
    <w:multiLevelType w:val="hybridMultilevel"/>
    <w:tmpl w:val="F5488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9"/>
  </w:num>
  <w:num w:numId="5">
    <w:abstractNumId w:val="0"/>
  </w:num>
  <w:num w:numId="6">
    <w:abstractNumId w:val="2"/>
  </w:num>
  <w:num w:numId="7">
    <w:abstractNumId w:val="4"/>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8EC"/>
    <w:rsid w:val="00001459"/>
    <w:rsid w:val="0003369F"/>
    <w:rsid w:val="00046D3F"/>
    <w:rsid w:val="000808EF"/>
    <w:rsid w:val="0009031A"/>
    <w:rsid w:val="000C5715"/>
    <w:rsid w:val="000D08C7"/>
    <w:rsid w:val="00197EE6"/>
    <w:rsid w:val="001A79AB"/>
    <w:rsid w:val="0021555A"/>
    <w:rsid w:val="00254BD9"/>
    <w:rsid w:val="0028491B"/>
    <w:rsid w:val="00311AA9"/>
    <w:rsid w:val="00313843"/>
    <w:rsid w:val="003C191B"/>
    <w:rsid w:val="003E56D8"/>
    <w:rsid w:val="00420FCE"/>
    <w:rsid w:val="004D4F41"/>
    <w:rsid w:val="005B37C9"/>
    <w:rsid w:val="005C4E44"/>
    <w:rsid w:val="00646C0D"/>
    <w:rsid w:val="00680BAC"/>
    <w:rsid w:val="0068227D"/>
    <w:rsid w:val="006D372F"/>
    <w:rsid w:val="006E5D11"/>
    <w:rsid w:val="007223B4"/>
    <w:rsid w:val="007A028D"/>
    <w:rsid w:val="008043F6"/>
    <w:rsid w:val="00823636"/>
    <w:rsid w:val="0089467B"/>
    <w:rsid w:val="008A4525"/>
    <w:rsid w:val="008B10CD"/>
    <w:rsid w:val="008D0273"/>
    <w:rsid w:val="008E34A0"/>
    <w:rsid w:val="009F2222"/>
    <w:rsid w:val="009F47E5"/>
    <w:rsid w:val="00A1104A"/>
    <w:rsid w:val="00A27363"/>
    <w:rsid w:val="00A52138"/>
    <w:rsid w:val="00A658EC"/>
    <w:rsid w:val="00AA6C77"/>
    <w:rsid w:val="00AB18E1"/>
    <w:rsid w:val="00AD483F"/>
    <w:rsid w:val="00B365EF"/>
    <w:rsid w:val="00B5366F"/>
    <w:rsid w:val="00C41156"/>
    <w:rsid w:val="00C93925"/>
    <w:rsid w:val="00CA7442"/>
    <w:rsid w:val="00CB2C7D"/>
    <w:rsid w:val="00CD7803"/>
    <w:rsid w:val="00CF4823"/>
    <w:rsid w:val="00D02195"/>
    <w:rsid w:val="00D35EAB"/>
    <w:rsid w:val="00D80A38"/>
    <w:rsid w:val="00E367C1"/>
    <w:rsid w:val="00E37374"/>
    <w:rsid w:val="00E84141"/>
    <w:rsid w:val="00EC67E4"/>
    <w:rsid w:val="00F61E5C"/>
    <w:rsid w:val="1DF7A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88BA5A"/>
  <w15:chartTrackingRefBased/>
  <w15:docId w15:val="{2C5DB14F-147F-4112-957F-EF08EEA3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8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8D"/>
    <w:rPr>
      <w:rFonts w:ascii="Segoe UI" w:hAnsi="Segoe UI" w:cs="Segoe UI"/>
      <w:sz w:val="18"/>
      <w:szCs w:val="18"/>
    </w:rPr>
  </w:style>
  <w:style w:type="table" w:styleId="TableGrid">
    <w:name w:val="Table Grid"/>
    <w:basedOn w:val="TableNormal"/>
    <w:uiPriority w:val="39"/>
    <w:rsid w:val="007A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925"/>
    <w:pPr>
      <w:ind w:left="720"/>
      <w:contextualSpacing/>
    </w:pPr>
  </w:style>
  <w:style w:type="character" w:styleId="Hyperlink">
    <w:name w:val="Hyperlink"/>
    <w:basedOn w:val="DefaultParagraphFont"/>
    <w:uiPriority w:val="99"/>
    <w:unhideWhenUsed/>
    <w:rsid w:val="006D372F"/>
    <w:rPr>
      <w:color w:val="0563C1" w:themeColor="hyperlink"/>
      <w:u w:val="single"/>
    </w:rPr>
  </w:style>
  <w:style w:type="paragraph" w:styleId="Header">
    <w:name w:val="header"/>
    <w:basedOn w:val="Normal"/>
    <w:link w:val="HeaderChar"/>
    <w:uiPriority w:val="99"/>
    <w:unhideWhenUsed/>
    <w:rsid w:val="00E84141"/>
    <w:pPr>
      <w:tabs>
        <w:tab w:val="center" w:pos="4680"/>
        <w:tab w:val="right" w:pos="9360"/>
      </w:tabs>
    </w:pPr>
  </w:style>
  <w:style w:type="character" w:customStyle="1" w:styleId="HeaderChar">
    <w:name w:val="Header Char"/>
    <w:basedOn w:val="DefaultParagraphFont"/>
    <w:link w:val="Header"/>
    <w:uiPriority w:val="99"/>
    <w:rsid w:val="00E84141"/>
  </w:style>
  <w:style w:type="paragraph" w:styleId="Footer">
    <w:name w:val="footer"/>
    <w:basedOn w:val="Normal"/>
    <w:link w:val="FooterChar"/>
    <w:uiPriority w:val="99"/>
    <w:unhideWhenUsed/>
    <w:rsid w:val="00E84141"/>
    <w:pPr>
      <w:tabs>
        <w:tab w:val="center" w:pos="4680"/>
        <w:tab w:val="right" w:pos="9360"/>
      </w:tabs>
    </w:pPr>
  </w:style>
  <w:style w:type="character" w:customStyle="1" w:styleId="FooterChar">
    <w:name w:val="Footer Char"/>
    <w:basedOn w:val="DefaultParagraphFont"/>
    <w:link w:val="Footer"/>
    <w:uiPriority w:val="99"/>
    <w:rsid w:val="00E84141"/>
  </w:style>
  <w:style w:type="paragraph" w:styleId="NormalWeb">
    <w:name w:val="Normal (Web)"/>
    <w:basedOn w:val="Normal"/>
    <w:uiPriority w:val="99"/>
    <w:semiHidden/>
    <w:unhideWhenUsed/>
    <w:rsid w:val="00311AA9"/>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11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3906">
      <w:bodyDiv w:val="1"/>
      <w:marLeft w:val="0"/>
      <w:marRight w:val="0"/>
      <w:marTop w:val="0"/>
      <w:marBottom w:val="0"/>
      <w:divBdr>
        <w:top w:val="none" w:sz="0" w:space="0" w:color="auto"/>
        <w:left w:val="none" w:sz="0" w:space="0" w:color="auto"/>
        <w:bottom w:val="none" w:sz="0" w:space="0" w:color="auto"/>
        <w:right w:val="none" w:sz="0" w:space="0" w:color="auto"/>
      </w:divBdr>
      <w:divsChild>
        <w:div w:id="229929283">
          <w:marLeft w:val="0"/>
          <w:marRight w:val="0"/>
          <w:marTop w:val="0"/>
          <w:marBottom w:val="0"/>
          <w:divBdr>
            <w:top w:val="none" w:sz="0" w:space="0" w:color="auto"/>
            <w:left w:val="none" w:sz="0" w:space="0" w:color="auto"/>
            <w:bottom w:val="none" w:sz="0" w:space="0" w:color="auto"/>
            <w:right w:val="none" w:sz="0" w:space="0" w:color="auto"/>
          </w:divBdr>
        </w:div>
        <w:div w:id="1115757127">
          <w:marLeft w:val="0"/>
          <w:marRight w:val="0"/>
          <w:marTop w:val="0"/>
          <w:marBottom w:val="0"/>
          <w:divBdr>
            <w:top w:val="none" w:sz="0" w:space="0" w:color="auto"/>
            <w:left w:val="none" w:sz="0" w:space="0" w:color="auto"/>
            <w:bottom w:val="none" w:sz="0" w:space="0" w:color="auto"/>
            <w:right w:val="none" w:sz="0" w:space="0" w:color="auto"/>
          </w:divBdr>
        </w:div>
        <w:div w:id="871763893">
          <w:marLeft w:val="0"/>
          <w:marRight w:val="0"/>
          <w:marTop w:val="0"/>
          <w:marBottom w:val="0"/>
          <w:divBdr>
            <w:top w:val="none" w:sz="0" w:space="0" w:color="auto"/>
            <w:left w:val="none" w:sz="0" w:space="0" w:color="auto"/>
            <w:bottom w:val="none" w:sz="0" w:space="0" w:color="auto"/>
            <w:right w:val="none" w:sz="0" w:space="0" w:color="auto"/>
          </w:divBdr>
        </w:div>
        <w:div w:id="550119586">
          <w:marLeft w:val="0"/>
          <w:marRight w:val="0"/>
          <w:marTop w:val="0"/>
          <w:marBottom w:val="0"/>
          <w:divBdr>
            <w:top w:val="none" w:sz="0" w:space="0" w:color="auto"/>
            <w:left w:val="none" w:sz="0" w:space="0" w:color="auto"/>
            <w:bottom w:val="none" w:sz="0" w:space="0" w:color="auto"/>
            <w:right w:val="none" w:sz="0" w:space="0" w:color="auto"/>
          </w:divBdr>
        </w:div>
        <w:div w:id="1580864877">
          <w:marLeft w:val="0"/>
          <w:marRight w:val="0"/>
          <w:marTop w:val="0"/>
          <w:marBottom w:val="0"/>
          <w:divBdr>
            <w:top w:val="none" w:sz="0" w:space="0" w:color="auto"/>
            <w:left w:val="none" w:sz="0" w:space="0" w:color="auto"/>
            <w:bottom w:val="none" w:sz="0" w:space="0" w:color="auto"/>
            <w:right w:val="none" w:sz="0" w:space="0" w:color="auto"/>
          </w:divBdr>
        </w:div>
      </w:divsChild>
    </w:div>
    <w:div w:id="491412625">
      <w:bodyDiv w:val="1"/>
      <w:marLeft w:val="0"/>
      <w:marRight w:val="0"/>
      <w:marTop w:val="0"/>
      <w:marBottom w:val="0"/>
      <w:divBdr>
        <w:top w:val="none" w:sz="0" w:space="0" w:color="auto"/>
        <w:left w:val="none" w:sz="0" w:space="0" w:color="auto"/>
        <w:bottom w:val="none" w:sz="0" w:space="0" w:color="auto"/>
        <w:right w:val="none" w:sz="0" w:space="0" w:color="auto"/>
      </w:divBdr>
    </w:div>
    <w:div w:id="18543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9379-1226-4D10-847F-84DA7890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Design</dc:creator>
  <cp:keywords/>
  <dc:description/>
  <cp:lastModifiedBy>Pallapu, Prasanthi</cp:lastModifiedBy>
  <cp:revision>7</cp:revision>
  <cp:lastPrinted>2018-12-03T22:44:00Z</cp:lastPrinted>
  <dcterms:created xsi:type="dcterms:W3CDTF">2019-07-23T20:25:00Z</dcterms:created>
  <dcterms:modified xsi:type="dcterms:W3CDTF">2020-01-30T18:03:00Z</dcterms:modified>
</cp:coreProperties>
</file>