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Example - Grading Criteria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Performance standards/grading policy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Grading Policy</w:t>
      </w:r>
    </w:p>
    <w:tbl>
      <w:tblPr>
        <w:tblStyle w:val="Table1"/>
        <w:tblW w:w="386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07"/>
        <w:gridCol w:w="958"/>
        <w:tblGridChange w:id="0">
          <w:tblGrid>
            <w:gridCol w:w="2907"/>
            <w:gridCol w:w="95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90-100% </w:t>
            </w:r>
          </w:p>
        </w:tc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80-89% </w:t>
            </w:r>
          </w:p>
        </w:tc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70-79%</w:t>
            </w:r>
          </w:p>
        </w:tc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60-69% </w:t>
            </w:r>
          </w:p>
        </w:tc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59% and below</w:t>
            </w:r>
          </w:p>
        </w:tc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Grading Criteria</w:t>
      </w:r>
    </w:p>
    <w:p w:rsidR="00000000" w:rsidDel="00000000" w:rsidP="00000000" w:rsidRDefault="00000000" w:rsidRPr="00000000" w14:paraId="00000012">
      <w:pPr>
        <w:rPr>
          <w:i w:val="1"/>
        </w:rPr>
      </w:pPr>
      <w:bookmarkStart w:colFirst="0" w:colLast="0" w:name="_heading=h.gjdgxs" w:id="0"/>
      <w:bookmarkEnd w:id="0"/>
      <w:r w:rsidDel="00000000" w:rsidR="00000000" w:rsidRPr="00000000">
        <w:rPr>
          <w:i w:val="1"/>
          <w:rtl w:val="0"/>
        </w:rPr>
        <w:t xml:space="preserve">Note the weight of auto-graded quizzes/exams is only 20% of the entire grade. This helps students to earn their grades through other assignments than auto-graded assignments.</w:t>
      </w:r>
    </w:p>
    <w:p w:rsidR="00000000" w:rsidDel="00000000" w:rsidP="00000000" w:rsidRDefault="00000000" w:rsidRPr="00000000" w14:paraId="00000013">
      <w:pPr>
        <w:rPr>
          <w:color w:val="ed7d3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773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845"/>
        <w:gridCol w:w="1890"/>
        <w:tblGridChange w:id="0">
          <w:tblGrid>
            <w:gridCol w:w="5845"/>
            <w:gridCol w:w="189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Graded Item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 Points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Student Introduction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Initial Response to 30 Discussion Topics (5 Points each)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150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Participation in 30 Discussions (7.5 Points each)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225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2 Meta-Analysis Assignments (15 Points each) </w:t>
            </w:r>
            <w:r w:rsidDel="00000000" w:rsidR="00000000" w:rsidRPr="00000000">
              <w:rPr>
                <w:b w:val="1"/>
                <w:color w:val="ed7d3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15 Assignments (15 Points each)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225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Paper 1 (60 Points)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60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Paper 2 (100 Points)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100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15 Quizzes (10 Points each)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150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Final Exam (50 Points)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50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1000</w:t>
            </w:r>
          </w:p>
        </w:tc>
      </w:tr>
    </w:tbl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br w:type="textWrapping"/>
      </w:r>
    </w:p>
    <w:p w:rsidR="00000000" w:rsidDel="00000000" w:rsidP="00000000" w:rsidRDefault="00000000" w:rsidRPr="00000000" w14:paraId="0000002D">
      <w:pPr>
        <w:spacing w:line="276" w:lineRule="auto"/>
        <w:rPr>
          <w:sz w:val="22"/>
          <w:szCs w:val="22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br w:type="textWrapping"/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Cambria" w:cs="Cambria" w:eastAsia="Cambria" w:hAnsi="Cambria"/>
        <w:b w:val="1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1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  <w:rtl w:val="0"/>
      </w:rPr>
      <w:t xml:space="preserve">Instructional Design</w:t>
      <w:br w:type="textWrapping"/>
      <w:t xml:space="preserve">Black Hills State University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658EC"/>
    <w:pPr>
      <w:spacing w:after="0" w:line="240" w:lineRule="auto"/>
    </w:p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7A028D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7A028D"/>
    <w:rPr>
      <w:rFonts w:ascii="Segoe UI" w:cs="Segoe UI" w:hAnsi="Segoe UI"/>
      <w:sz w:val="18"/>
      <w:szCs w:val="18"/>
    </w:rPr>
  </w:style>
  <w:style w:type="table" w:styleId="TableGrid">
    <w:name w:val="Table Grid"/>
    <w:basedOn w:val="TableNormal"/>
    <w:uiPriority w:val="39"/>
    <w:rsid w:val="007A028D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C93925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6D372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 w:val="1"/>
    <w:rsid w:val="00E84141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E84141"/>
  </w:style>
  <w:style w:type="paragraph" w:styleId="Footer">
    <w:name w:val="footer"/>
    <w:basedOn w:val="Normal"/>
    <w:link w:val="FooterChar"/>
    <w:uiPriority w:val="99"/>
    <w:unhideWhenUsed w:val="1"/>
    <w:rsid w:val="00E84141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E84141"/>
  </w:style>
  <w:style w:type="paragraph" w:styleId="NormalWeb">
    <w:name w:val="Normal (Web)"/>
    <w:basedOn w:val="Normal"/>
    <w:uiPriority w:val="99"/>
    <w:semiHidden w:val="1"/>
    <w:unhideWhenUsed w:val="1"/>
    <w:rsid w:val="00311AA9"/>
    <w:pPr>
      <w:spacing w:after="100" w:afterAutospacing="1" w:before="100" w:beforeAutospacing="1"/>
    </w:pPr>
    <w:rPr>
      <w:rFonts w:ascii="Times New Roman" w:eastAsia="Times New Roman" w:hAnsi="Times New Roman"/>
    </w:rPr>
  </w:style>
  <w:style w:type="character" w:styleId="Strong">
    <w:name w:val="Strong"/>
    <w:basedOn w:val="DefaultParagraphFont"/>
    <w:uiPriority w:val="22"/>
    <w:qFormat w:val="1"/>
    <w:rsid w:val="00311AA9"/>
    <w:rPr>
      <w:b w:val="1"/>
      <w:bCs w:val="1"/>
    </w:rPr>
  </w:style>
  <w:style w:type="paragraph" w:styleId="Default" w:customStyle="1">
    <w:name w:val="Default"/>
    <w:rsid w:val="00390F3D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nBhAw/vSjaC5tgNbezZRYBGT/iQ==">CgMxLjAyCGguZ2pkZ3hzOAByITFwd01qVmpBcHZUN2trQmw1c2xPNzREdzlwbzhGT21NbQ==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2021-09-26T20:36:00Z</dcterms:created>
  <dc:creator>Instructional Design</dc:creator>
</cp:coreProperties>
</file>